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r>
        <w:rPr>
          <w:rFonts w:hint="eastAsia"/>
          <w:b/>
          <w:sz w:val="36"/>
          <w:szCs w:val="36"/>
        </w:rPr>
        <w:t>苏州大学固定资产校内单位间调拨申请表</w:t>
      </w:r>
    </w:p>
    <w:p>
      <w:pPr>
        <w:rPr>
          <w:sz w:val="28"/>
          <w:szCs w:val="28"/>
        </w:rPr>
      </w:pPr>
      <w:r>
        <w:rPr>
          <w:rFonts w:hint="eastAsia"/>
          <w:sz w:val="28"/>
          <w:szCs w:val="28"/>
        </w:rPr>
        <w:t>申请调拨日期：</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8"/>
        <w:gridCol w:w="1985"/>
        <w:gridCol w:w="2173"/>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8755" w:type="dxa"/>
            <w:gridSpan w:val="4"/>
            <w:vAlign w:val="center"/>
          </w:tcPr>
          <w:p>
            <w:pPr>
              <w:jc w:val="both"/>
              <w:rPr>
                <w:rFonts w:ascii="楷体_GB2312" w:eastAsia="楷体_GB2312"/>
                <w:b/>
                <w:sz w:val="24"/>
                <w:szCs w:val="24"/>
              </w:rPr>
            </w:pPr>
            <w:r>
              <w:rPr>
                <w:rFonts w:hint="eastAsia" w:ascii="楷体_GB2312" w:eastAsia="楷体_GB2312"/>
                <w:b/>
                <w:sz w:val="24"/>
                <w:szCs w:val="24"/>
              </w:rPr>
              <w:t>调出方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atLeast"/>
          <w:jc w:val="center"/>
        </w:trPr>
        <w:tc>
          <w:tcPr>
            <w:tcW w:w="2328" w:type="dxa"/>
            <w:vAlign w:val="center"/>
          </w:tcPr>
          <w:p>
            <w:pPr>
              <w:jc w:val="right"/>
              <w:rPr>
                <w:rFonts w:ascii="楷体_GB2312" w:eastAsia="楷体_GB2312"/>
                <w:b/>
                <w:sz w:val="24"/>
                <w:szCs w:val="24"/>
              </w:rPr>
            </w:pPr>
            <w:r>
              <w:rPr>
                <w:rFonts w:hint="eastAsia" w:ascii="楷体_GB2312" w:eastAsia="楷体_GB2312"/>
                <w:b/>
                <w:sz w:val="24"/>
                <w:szCs w:val="24"/>
              </w:rPr>
              <w:t>单位（章）：</w:t>
            </w:r>
          </w:p>
        </w:tc>
        <w:tc>
          <w:tcPr>
            <w:tcW w:w="6427" w:type="dxa"/>
            <w:gridSpan w:val="3"/>
            <w:vAlign w:val="center"/>
          </w:tcPr>
          <w:p>
            <w:pPr>
              <w:jc w:val="center"/>
              <w:rPr>
                <w:rFonts w:ascii="楷体_GB2312" w:eastAsia="楷体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755" w:type="dxa"/>
            <w:gridSpan w:val="4"/>
            <w:vAlign w:val="center"/>
          </w:tcPr>
          <w:p>
            <w:pPr>
              <w:jc w:val="center"/>
              <w:rPr>
                <w:rFonts w:ascii="楷体_GB2312" w:eastAsia="楷体_GB2312"/>
                <w:b/>
                <w:sz w:val="24"/>
                <w:szCs w:val="24"/>
              </w:rPr>
            </w:pPr>
            <w:r>
              <w:rPr>
                <w:rFonts w:hint="eastAsia" w:ascii="楷体_GB2312" w:eastAsia="楷体_GB2312"/>
                <w:b/>
                <w:sz w:val="24"/>
                <w:szCs w:val="24"/>
              </w:rPr>
              <w:t>负责人（签字）：</w:t>
            </w:r>
            <w:r>
              <w:rPr>
                <w:rFonts w:hint="eastAsia" w:ascii="楷体_GB2312" w:eastAsia="楷体_GB2312"/>
                <w:b/>
                <w:sz w:val="24"/>
                <w:szCs w:val="24"/>
                <w:lang w:val="en-US" w:eastAsia="zh-CN"/>
              </w:rPr>
              <w:t xml:space="preserve">              资产管理员</w:t>
            </w:r>
            <w:r>
              <w:rPr>
                <w:rFonts w:hint="eastAsia" w:ascii="楷体_GB2312" w:eastAsia="楷体_GB2312"/>
                <w:b/>
                <w:sz w:val="24"/>
                <w:szCs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jc w:val="center"/>
        </w:trPr>
        <w:tc>
          <w:tcPr>
            <w:tcW w:w="8755" w:type="dxa"/>
            <w:gridSpan w:val="4"/>
          </w:tcPr>
          <w:p>
            <w:pPr>
              <w:rPr>
                <w:rFonts w:ascii="楷体_GB2312" w:eastAsia="楷体_GB2312"/>
                <w:b/>
                <w:sz w:val="24"/>
                <w:szCs w:val="24"/>
              </w:rPr>
            </w:pPr>
            <w:r>
              <w:rPr>
                <w:rFonts w:hint="eastAsia" w:ascii="楷体_GB2312" w:eastAsia="楷体_GB2312"/>
                <w:b/>
                <w:sz w:val="24"/>
                <w:szCs w:val="24"/>
              </w:rPr>
              <w:t>调拨原因：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2328" w:type="dxa"/>
            <w:vAlign w:val="center"/>
          </w:tcPr>
          <w:p>
            <w:pPr>
              <w:rPr>
                <w:rFonts w:ascii="楷体_GB2312" w:eastAsia="楷体_GB2312"/>
                <w:b/>
                <w:sz w:val="24"/>
                <w:szCs w:val="24"/>
              </w:rPr>
            </w:pPr>
            <w:r>
              <w:rPr>
                <w:rFonts w:hint="eastAsia" w:ascii="楷体_GB2312" w:eastAsia="楷体_GB2312"/>
                <w:b/>
                <w:sz w:val="24"/>
                <w:szCs w:val="24"/>
              </w:rPr>
              <w:t>拟调拨资产数量：</w:t>
            </w:r>
          </w:p>
        </w:tc>
        <w:tc>
          <w:tcPr>
            <w:tcW w:w="1985" w:type="dxa"/>
            <w:vAlign w:val="center"/>
          </w:tcPr>
          <w:p>
            <w:pPr>
              <w:jc w:val="right"/>
              <w:rPr>
                <w:rFonts w:ascii="楷体_GB2312" w:eastAsia="楷体_GB2312"/>
                <w:b/>
                <w:sz w:val="24"/>
                <w:szCs w:val="24"/>
              </w:rPr>
            </w:pPr>
            <w:r>
              <w:rPr>
                <w:rFonts w:hint="eastAsia" w:ascii="楷体_GB2312" w:eastAsia="楷体_GB2312"/>
                <w:b/>
                <w:sz w:val="24"/>
                <w:szCs w:val="24"/>
              </w:rPr>
              <w:t>件</w:t>
            </w:r>
          </w:p>
        </w:tc>
        <w:tc>
          <w:tcPr>
            <w:tcW w:w="2173" w:type="dxa"/>
            <w:vAlign w:val="center"/>
          </w:tcPr>
          <w:p>
            <w:pPr>
              <w:rPr>
                <w:rFonts w:ascii="楷体_GB2312" w:eastAsia="楷体_GB2312"/>
                <w:b/>
                <w:sz w:val="24"/>
                <w:szCs w:val="24"/>
              </w:rPr>
            </w:pPr>
            <w:r>
              <w:rPr>
                <w:rFonts w:hint="eastAsia" w:ascii="楷体_GB2312" w:eastAsia="楷体_GB2312"/>
                <w:b/>
                <w:sz w:val="24"/>
                <w:szCs w:val="24"/>
              </w:rPr>
              <w:t>拟调拨资产</w:t>
            </w:r>
            <w:r>
              <w:rPr>
                <w:rFonts w:hint="eastAsia" w:ascii="楷体_GB2312" w:eastAsia="楷体_GB2312"/>
                <w:b/>
                <w:sz w:val="24"/>
                <w:szCs w:val="24"/>
                <w:lang w:val="en-US" w:eastAsia="zh-CN"/>
              </w:rPr>
              <w:t>原值</w:t>
            </w:r>
            <w:r>
              <w:rPr>
                <w:rFonts w:hint="eastAsia" w:ascii="楷体_GB2312" w:eastAsia="楷体_GB2312"/>
                <w:b/>
                <w:sz w:val="24"/>
                <w:szCs w:val="24"/>
              </w:rPr>
              <w:t>：</w:t>
            </w:r>
          </w:p>
        </w:tc>
        <w:tc>
          <w:tcPr>
            <w:tcW w:w="2269" w:type="dxa"/>
            <w:vAlign w:val="center"/>
          </w:tcPr>
          <w:p>
            <w:pPr>
              <w:jc w:val="right"/>
              <w:rPr>
                <w:rFonts w:ascii="楷体_GB2312" w:eastAsia="楷体_GB2312"/>
                <w:b/>
                <w:sz w:val="24"/>
                <w:szCs w:val="24"/>
              </w:rPr>
            </w:pPr>
            <w:r>
              <w:rPr>
                <w:rFonts w:hint="eastAsia" w:ascii="楷体_GB2312" w:eastAsia="楷体_GB2312"/>
                <w:b/>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8755" w:type="dxa"/>
            <w:gridSpan w:val="4"/>
            <w:vAlign w:val="center"/>
          </w:tcPr>
          <w:p>
            <w:pPr>
              <w:rPr>
                <w:rFonts w:ascii="楷体_GB2312" w:eastAsia="楷体_GB2312"/>
                <w:b/>
                <w:sz w:val="24"/>
                <w:szCs w:val="24"/>
              </w:rPr>
            </w:pPr>
            <w:r>
              <w:rPr>
                <w:rFonts w:hint="eastAsia" w:ascii="楷体_GB2312" w:eastAsia="楷体_GB2312"/>
                <w:b/>
                <w:sz w:val="24"/>
                <w:szCs w:val="24"/>
              </w:rPr>
              <w:t>拟调拨资产明细见附件。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8755" w:type="dxa"/>
            <w:gridSpan w:val="4"/>
            <w:tcBorders>
              <w:bottom w:val="nil"/>
            </w:tcBorders>
            <w:vAlign w:val="center"/>
          </w:tcPr>
          <w:p>
            <w:pPr>
              <w:rPr>
                <w:rFonts w:hint="default" w:ascii="楷体_GB2312" w:eastAsia="楷体_GB2312"/>
                <w:b/>
                <w:sz w:val="24"/>
                <w:szCs w:val="24"/>
                <w:lang w:val="en-US" w:eastAsia="zh-CN"/>
              </w:rPr>
            </w:pPr>
            <w:r>
              <w:rPr>
                <w:rFonts w:hint="eastAsia" w:ascii="楷体_GB2312" w:eastAsia="楷体_GB2312"/>
                <w:b/>
                <w:sz w:val="24"/>
                <w:szCs w:val="24"/>
                <w:lang w:val="en-US" w:eastAsia="zh-CN"/>
              </w:rPr>
              <w:t>调入方意见：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8" w:hRule="atLeast"/>
          <w:jc w:val="center"/>
        </w:trPr>
        <w:tc>
          <w:tcPr>
            <w:tcW w:w="8755" w:type="dxa"/>
            <w:gridSpan w:val="4"/>
            <w:tcBorders>
              <w:top w:val="nil"/>
            </w:tcBorders>
            <w:vAlign w:val="center"/>
          </w:tcPr>
          <w:p>
            <w:pPr>
              <w:rPr>
                <w:rFonts w:hint="eastAsia" w:ascii="楷体_GB2312" w:eastAsia="楷体_GB2312"/>
                <w:b/>
                <w:sz w:val="24"/>
                <w:szCs w:val="24"/>
              </w:rPr>
            </w:pPr>
          </w:p>
          <w:p>
            <w:pPr>
              <w:rPr>
                <w:rFonts w:hint="eastAsia" w:ascii="楷体_GB2312" w:eastAsia="楷体_GB2312"/>
                <w:b/>
                <w:sz w:val="24"/>
                <w:szCs w:val="24"/>
              </w:rPr>
            </w:pPr>
          </w:p>
          <w:p>
            <w:pPr>
              <w:rPr>
                <w:rFonts w:hint="eastAsia" w:ascii="楷体_GB2312" w:eastAsia="楷体_GB2312"/>
                <w:b/>
                <w:sz w:val="24"/>
                <w:szCs w:val="24"/>
              </w:rPr>
            </w:pPr>
          </w:p>
          <w:p>
            <w:pPr>
              <w:ind w:firstLine="5060" w:firstLineChars="2100"/>
              <w:rPr>
                <w:rFonts w:hint="eastAsia" w:ascii="楷体_GB2312" w:eastAsia="楷体_GB2312"/>
                <w:b/>
                <w:sz w:val="24"/>
                <w:szCs w:val="24"/>
                <w:lang w:val="en-US" w:eastAsia="zh-CN"/>
              </w:rPr>
            </w:pPr>
            <w:r>
              <w:rPr>
                <w:rFonts w:hint="eastAsia" w:ascii="楷体_GB2312" w:eastAsia="楷体_GB2312"/>
                <w:b/>
                <w:sz w:val="24"/>
                <w:szCs w:val="24"/>
                <w:lang w:val="en-US" w:eastAsia="zh-CN"/>
              </w:rPr>
              <w:t>单位（章）：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8755" w:type="dxa"/>
            <w:gridSpan w:val="4"/>
            <w:vAlign w:val="center"/>
          </w:tcPr>
          <w:p>
            <w:pPr>
              <w:jc w:val="center"/>
              <w:rPr>
                <w:rFonts w:hint="eastAsia" w:ascii="楷体_GB2312" w:eastAsia="楷体_GB2312"/>
                <w:b/>
                <w:sz w:val="24"/>
                <w:szCs w:val="24"/>
              </w:rPr>
            </w:pPr>
            <w:r>
              <w:rPr>
                <w:rFonts w:hint="eastAsia" w:ascii="楷体_GB2312" w:eastAsia="楷体_GB2312"/>
                <w:b/>
                <w:sz w:val="24"/>
                <w:szCs w:val="24"/>
              </w:rPr>
              <w:t>负责人（签字）：</w:t>
            </w:r>
            <w:r>
              <w:rPr>
                <w:rFonts w:hint="eastAsia" w:ascii="楷体_GB2312" w:eastAsia="楷体_GB2312"/>
                <w:b/>
                <w:sz w:val="24"/>
                <w:szCs w:val="24"/>
                <w:lang w:val="en-US" w:eastAsia="zh-CN"/>
              </w:rPr>
              <w:t xml:space="preserve">              资产管理员</w:t>
            </w:r>
            <w:r>
              <w:rPr>
                <w:rFonts w:hint="eastAsia" w:ascii="楷体_GB2312" w:eastAsia="楷体_GB2312"/>
                <w:b/>
                <w:sz w:val="24"/>
                <w:szCs w:val="24"/>
              </w:rPr>
              <w:t>（签字）：</w:t>
            </w:r>
          </w:p>
        </w:tc>
      </w:tr>
    </w:tbl>
    <w:p>
      <w:pPr>
        <w:ind w:firstLine="420" w:firstLineChars="200"/>
        <w:rPr>
          <w:rFonts w:hint="eastAsia"/>
          <w:lang w:val="en-US" w:eastAsia="zh-CN"/>
        </w:rPr>
      </w:pPr>
      <w:r>
        <w:rPr>
          <w:rFonts w:hint="eastAsia"/>
        </w:rPr>
        <w:t>说明：</w:t>
      </w:r>
      <w:r>
        <w:rPr>
          <w:rFonts w:hint="eastAsia"/>
          <w:lang w:val="en-US" w:eastAsia="zh-CN"/>
        </w:rPr>
        <w:t>1、固定资产单位间调拨申请表经调入调出双方确认后交国有资产管理处产权管理科（校本部纵横楼206室），国有资产管理处审核后在固定资产管理系统进行调拨处理。</w:t>
      </w:r>
    </w:p>
    <w:p>
      <w:pPr>
        <w:ind w:firstLine="420" w:firstLineChars="200"/>
        <w:rPr>
          <w:rFonts w:hint="default"/>
          <w:lang w:val="en-US" w:eastAsia="zh-CN"/>
        </w:rPr>
      </w:pPr>
      <w:r>
        <w:rPr>
          <w:rFonts w:hint="eastAsia"/>
          <w:lang w:val="en-US" w:eastAsia="zh-CN"/>
        </w:rPr>
        <w:t>2、国有资产管理处只能进行单位间调拨，不能更换资产的保管人。资产单位间调拨完成后，请调入方及时在固定资产管理系统进行更换保管人的操作。</w:t>
      </w:r>
      <w:bookmarkStart w:id="0" w:name="_GoBack"/>
      <w:bookmarkEnd w:id="0"/>
    </w:p>
    <w:p>
      <w:pPr>
        <w:rPr>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lang w:eastAsia="zh-CN"/>
        </w:rPr>
      </w:pPr>
      <w:r>
        <w:rPr>
          <w:rFonts w:hint="eastAsia"/>
        </w:rPr>
        <w:t>附件：固定资产校内单位间调拨明细</w:t>
      </w:r>
      <w:r>
        <w:rPr>
          <w:rFonts w:hint="eastAsia"/>
          <w:lang w:eastAsia="zh-CN"/>
        </w:rPr>
        <w:t>（</w:t>
      </w:r>
      <w:r>
        <w:rPr>
          <w:rFonts w:hint="eastAsia"/>
          <w:lang w:val="en-US" w:eastAsia="zh-CN"/>
        </w:rPr>
        <w:t>供参考，可提供固定资产管理系统导出打印的资产明细，调出、调入双方确认盖章</w:t>
      </w:r>
      <w:r>
        <w:rPr>
          <w:rFonts w:hint="eastAsia"/>
          <w:lang w:eastAsia="zh-CN"/>
        </w:rPr>
        <w:t>）</w:t>
      </w:r>
    </w:p>
    <w:p>
      <w:pPr>
        <w:rPr>
          <w:sz w:val="24"/>
          <w:szCs w:val="24"/>
        </w:rPr>
      </w:pPr>
    </w:p>
    <w:p>
      <w:pPr>
        <w:rPr>
          <w:sz w:val="24"/>
          <w:szCs w:val="24"/>
        </w:rPr>
      </w:pPr>
    </w:p>
    <w:p>
      <w:pPr>
        <w:rPr>
          <w:sz w:val="24"/>
          <w:szCs w:val="24"/>
        </w:rPr>
      </w:pPr>
    </w:p>
    <w:p>
      <w:pPr>
        <w:rPr>
          <w:rFonts w:hint="default" w:eastAsiaTheme="minorEastAsia"/>
          <w:sz w:val="28"/>
          <w:szCs w:val="28"/>
          <w:lang w:val="en-US" w:eastAsia="zh-CN"/>
        </w:rPr>
      </w:pPr>
      <w:r>
        <w:rPr>
          <w:rFonts w:hint="eastAsia"/>
          <w:sz w:val="28"/>
          <w:szCs w:val="28"/>
        </w:rPr>
        <w:t>调出单位（章）：</w:t>
      </w:r>
      <w:r>
        <w:rPr>
          <w:rFonts w:hint="eastAsia"/>
          <w:sz w:val="28"/>
          <w:szCs w:val="28"/>
          <w:lang w:val="en-US" w:eastAsia="zh-CN"/>
        </w:rPr>
        <w:t xml:space="preserve">                  调入单位（章）：</w:t>
      </w:r>
    </w:p>
    <w:p>
      <w:pPr>
        <w:rPr>
          <w:sz w:val="24"/>
          <w:szCs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5"/>
        <w:gridCol w:w="1096"/>
        <w:gridCol w:w="995"/>
        <w:gridCol w:w="1199"/>
        <w:gridCol w:w="816"/>
        <w:gridCol w:w="1238"/>
        <w:gridCol w:w="992"/>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0" w:type="dxa"/>
          </w:tcPr>
          <w:p>
            <w:pPr>
              <w:jc w:val="center"/>
              <w:rPr>
                <w:rFonts w:asciiTheme="minorEastAsia" w:hAnsiTheme="minorEastAsia"/>
                <w:szCs w:val="21"/>
              </w:rPr>
            </w:pPr>
            <w:r>
              <w:rPr>
                <w:rFonts w:hint="eastAsia" w:asciiTheme="minorEastAsia" w:hAnsiTheme="minorEastAsia"/>
                <w:szCs w:val="21"/>
              </w:rPr>
              <w:t>资产编号</w:t>
            </w:r>
          </w:p>
        </w:tc>
        <w:tc>
          <w:tcPr>
            <w:tcW w:w="1160" w:type="dxa"/>
          </w:tcPr>
          <w:p>
            <w:pPr>
              <w:jc w:val="center"/>
              <w:rPr>
                <w:rFonts w:asciiTheme="minorEastAsia" w:hAnsiTheme="minorEastAsia"/>
                <w:szCs w:val="21"/>
              </w:rPr>
            </w:pPr>
            <w:r>
              <w:rPr>
                <w:rFonts w:hint="eastAsia" w:asciiTheme="minorEastAsia" w:hAnsiTheme="minorEastAsia"/>
                <w:szCs w:val="21"/>
              </w:rPr>
              <w:t>资产名称</w:t>
            </w:r>
          </w:p>
        </w:tc>
        <w:tc>
          <w:tcPr>
            <w:tcW w:w="1049" w:type="dxa"/>
          </w:tcPr>
          <w:p>
            <w:pPr>
              <w:jc w:val="center"/>
              <w:rPr>
                <w:rFonts w:asciiTheme="minorEastAsia" w:hAnsiTheme="minorEastAsia"/>
                <w:szCs w:val="21"/>
              </w:rPr>
            </w:pPr>
            <w:r>
              <w:rPr>
                <w:rFonts w:hint="eastAsia" w:asciiTheme="minorEastAsia" w:hAnsiTheme="minorEastAsia"/>
                <w:szCs w:val="21"/>
              </w:rPr>
              <w:t>型号</w:t>
            </w:r>
          </w:p>
        </w:tc>
        <w:tc>
          <w:tcPr>
            <w:tcW w:w="1273" w:type="dxa"/>
          </w:tcPr>
          <w:p>
            <w:pPr>
              <w:jc w:val="center"/>
              <w:rPr>
                <w:rFonts w:asciiTheme="minorEastAsia" w:hAnsiTheme="minorEastAsia"/>
                <w:szCs w:val="21"/>
              </w:rPr>
            </w:pPr>
            <w:r>
              <w:rPr>
                <w:rFonts w:hint="eastAsia" w:asciiTheme="minorEastAsia" w:hAnsiTheme="minorEastAsia"/>
                <w:szCs w:val="21"/>
              </w:rPr>
              <w:t>规格</w:t>
            </w:r>
          </w:p>
        </w:tc>
        <w:tc>
          <w:tcPr>
            <w:tcW w:w="853" w:type="dxa"/>
          </w:tcPr>
          <w:p>
            <w:pPr>
              <w:jc w:val="center"/>
              <w:rPr>
                <w:rFonts w:asciiTheme="minorEastAsia" w:hAnsiTheme="minorEastAsia"/>
                <w:szCs w:val="21"/>
              </w:rPr>
            </w:pPr>
            <w:r>
              <w:rPr>
                <w:rFonts w:hint="eastAsia" w:asciiTheme="minorEastAsia" w:hAnsiTheme="minorEastAsia"/>
                <w:szCs w:val="21"/>
              </w:rPr>
              <w:t>数量</w:t>
            </w:r>
          </w:p>
        </w:tc>
        <w:tc>
          <w:tcPr>
            <w:tcW w:w="1276" w:type="dxa"/>
          </w:tcPr>
          <w:p>
            <w:pPr>
              <w:jc w:val="center"/>
              <w:rPr>
                <w:rFonts w:asciiTheme="minorEastAsia" w:hAnsiTheme="minorEastAsia"/>
                <w:szCs w:val="21"/>
              </w:rPr>
            </w:pPr>
            <w:r>
              <w:rPr>
                <w:rFonts w:hint="eastAsia" w:asciiTheme="minorEastAsia" w:hAnsiTheme="minorEastAsia"/>
                <w:szCs w:val="21"/>
              </w:rPr>
              <w:t>原值（元）</w:t>
            </w:r>
          </w:p>
        </w:tc>
        <w:tc>
          <w:tcPr>
            <w:tcW w:w="992" w:type="dxa"/>
          </w:tcPr>
          <w:p>
            <w:pPr>
              <w:jc w:val="center"/>
              <w:rPr>
                <w:rFonts w:asciiTheme="minorEastAsia" w:hAnsiTheme="minorEastAsia"/>
                <w:szCs w:val="21"/>
              </w:rPr>
            </w:pPr>
            <w:r>
              <w:rPr>
                <w:rFonts w:hint="eastAsia" w:asciiTheme="minorEastAsia" w:hAnsiTheme="minorEastAsia"/>
                <w:szCs w:val="21"/>
              </w:rPr>
              <w:t>保管人</w:t>
            </w:r>
          </w:p>
        </w:tc>
        <w:tc>
          <w:tcPr>
            <w:tcW w:w="1523" w:type="dxa"/>
          </w:tcPr>
          <w:p>
            <w:pPr>
              <w:jc w:val="center"/>
              <w:rPr>
                <w:rFonts w:asciiTheme="minorEastAsia" w:hAnsiTheme="minorEastAsia"/>
                <w:szCs w:val="21"/>
              </w:rPr>
            </w:pPr>
            <w:r>
              <w:rPr>
                <w:rFonts w:hint="eastAsia" w:asciiTheme="minorEastAsia" w:hAnsiTheme="minorEastAsia"/>
                <w:szCs w:val="21"/>
              </w:rPr>
              <w:t>购置日期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0" w:type="dxa"/>
          </w:tcPr>
          <w:p>
            <w:pPr>
              <w:rPr>
                <w:rFonts w:asciiTheme="minorEastAsia" w:hAnsiTheme="minorEastAsia"/>
                <w:szCs w:val="21"/>
              </w:rPr>
            </w:pPr>
          </w:p>
        </w:tc>
        <w:tc>
          <w:tcPr>
            <w:tcW w:w="1160" w:type="dxa"/>
          </w:tcPr>
          <w:p>
            <w:pPr>
              <w:rPr>
                <w:rFonts w:asciiTheme="minorEastAsia" w:hAnsiTheme="minorEastAsia"/>
                <w:szCs w:val="21"/>
              </w:rPr>
            </w:pPr>
          </w:p>
        </w:tc>
        <w:tc>
          <w:tcPr>
            <w:tcW w:w="1049" w:type="dxa"/>
          </w:tcPr>
          <w:p>
            <w:pPr>
              <w:rPr>
                <w:rFonts w:asciiTheme="minorEastAsia" w:hAnsiTheme="minorEastAsia"/>
                <w:szCs w:val="21"/>
              </w:rPr>
            </w:pPr>
          </w:p>
        </w:tc>
        <w:tc>
          <w:tcPr>
            <w:tcW w:w="1273" w:type="dxa"/>
          </w:tcPr>
          <w:p>
            <w:pPr>
              <w:rPr>
                <w:rFonts w:asciiTheme="minorEastAsia" w:hAnsiTheme="minorEastAsia"/>
                <w:szCs w:val="21"/>
              </w:rPr>
            </w:pPr>
          </w:p>
        </w:tc>
        <w:tc>
          <w:tcPr>
            <w:tcW w:w="853" w:type="dxa"/>
          </w:tcPr>
          <w:p>
            <w:pPr>
              <w:rPr>
                <w:rFonts w:asciiTheme="minorEastAsia" w:hAnsiTheme="minorEastAsia"/>
                <w:szCs w:val="21"/>
              </w:rPr>
            </w:pPr>
          </w:p>
        </w:tc>
        <w:tc>
          <w:tcPr>
            <w:tcW w:w="1276" w:type="dxa"/>
          </w:tcPr>
          <w:p>
            <w:pPr>
              <w:rPr>
                <w:rFonts w:asciiTheme="minorEastAsia" w:hAnsiTheme="minorEastAsia"/>
                <w:szCs w:val="21"/>
              </w:rPr>
            </w:pPr>
          </w:p>
        </w:tc>
        <w:tc>
          <w:tcPr>
            <w:tcW w:w="992" w:type="dxa"/>
          </w:tcPr>
          <w:p>
            <w:pPr>
              <w:rPr>
                <w:rFonts w:asciiTheme="minorEastAsia" w:hAnsiTheme="minorEastAsia"/>
                <w:szCs w:val="21"/>
              </w:rPr>
            </w:pPr>
          </w:p>
        </w:tc>
        <w:tc>
          <w:tcPr>
            <w:tcW w:w="1523" w:type="dxa"/>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0" w:type="dxa"/>
          </w:tcPr>
          <w:p>
            <w:pPr>
              <w:rPr>
                <w:rFonts w:asciiTheme="minorEastAsia" w:hAnsiTheme="minorEastAsia"/>
                <w:szCs w:val="21"/>
              </w:rPr>
            </w:pPr>
          </w:p>
        </w:tc>
        <w:tc>
          <w:tcPr>
            <w:tcW w:w="1160" w:type="dxa"/>
          </w:tcPr>
          <w:p>
            <w:pPr>
              <w:rPr>
                <w:rFonts w:asciiTheme="minorEastAsia" w:hAnsiTheme="minorEastAsia"/>
                <w:szCs w:val="21"/>
              </w:rPr>
            </w:pPr>
          </w:p>
        </w:tc>
        <w:tc>
          <w:tcPr>
            <w:tcW w:w="1049" w:type="dxa"/>
          </w:tcPr>
          <w:p>
            <w:pPr>
              <w:rPr>
                <w:rFonts w:asciiTheme="minorEastAsia" w:hAnsiTheme="minorEastAsia"/>
                <w:szCs w:val="21"/>
              </w:rPr>
            </w:pPr>
          </w:p>
        </w:tc>
        <w:tc>
          <w:tcPr>
            <w:tcW w:w="1273" w:type="dxa"/>
          </w:tcPr>
          <w:p>
            <w:pPr>
              <w:rPr>
                <w:rFonts w:asciiTheme="minorEastAsia" w:hAnsiTheme="minorEastAsia"/>
                <w:szCs w:val="21"/>
              </w:rPr>
            </w:pPr>
          </w:p>
        </w:tc>
        <w:tc>
          <w:tcPr>
            <w:tcW w:w="853" w:type="dxa"/>
          </w:tcPr>
          <w:p>
            <w:pPr>
              <w:rPr>
                <w:rFonts w:asciiTheme="minorEastAsia" w:hAnsiTheme="minorEastAsia"/>
                <w:szCs w:val="21"/>
              </w:rPr>
            </w:pPr>
          </w:p>
        </w:tc>
        <w:tc>
          <w:tcPr>
            <w:tcW w:w="1276" w:type="dxa"/>
          </w:tcPr>
          <w:p>
            <w:pPr>
              <w:rPr>
                <w:rFonts w:asciiTheme="minorEastAsia" w:hAnsiTheme="minorEastAsia"/>
                <w:szCs w:val="21"/>
              </w:rPr>
            </w:pPr>
          </w:p>
        </w:tc>
        <w:tc>
          <w:tcPr>
            <w:tcW w:w="992" w:type="dxa"/>
          </w:tcPr>
          <w:p>
            <w:pPr>
              <w:rPr>
                <w:rFonts w:asciiTheme="minorEastAsia" w:hAnsiTheme="minorEastAsia"/>
                <w:szCs w:val="21"/>
              </w:rPr>
            </w:pPr>
          </w:p>
        </w:tc>
        <w:tc>
          <w:tcPr>
            <w:tcW w:w="1523" w:type="dxa"/>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0" w:type="dxa"/>
          </w:tcPr>
          <w:p>
            <w:pPr>
              <w:rPr>
                <w:rFonts w:asciiTheme="minorEastAsia" w:hAnsiTheme="minorEastAsia"/>
                <w:szCs w:val="21"/>
              </w:rPr>
            </w:pPr>
          </w:p>
        </w:tc>
        <w:tc>
          <w:tcPr>
            <w:tcW w:w="1160" w:type="dxa"/>
          </w:tcPr>
          <w:p>
            <w:pPr>
              <w:rPr>
                <w:rFonts w:asciiTheme="minorEastAsia" w:hAnsiTheme="minorEastAsia"/>
                <w:szCs w:val="21"/>
              </w:rPr>
            </w:pPr>
          </w:p>
        </w:tc>
        <w:tc>
          <w:tcPr>
            <w:tcW w:w="1049" w:type="dxa"/>
          </w:tcPr>
          <w:p>
            <w:pPr>
              <w:rPr>
                <w:rFonts w:asciiTheme="minorEastAsia" w:hAnsiTheme="minorEastAsia"/>
                <w:szCs w:val="21"/>
              </w:rPr>
            </w:pPr>
          </w:p>
        </w:tc>
        <w:tc>
          <w:tcPr>
            <w:tcW w:w="1273" w:type="dxa"/>
          </w:tcPr>
          <w:p>
            <w:pPr>
              <w:rPr>
                <w:rFonts w:asciiTheme="minorEastAsia" w:hAnsiTheme="minorEastAsia"/>
                <w:szCs w:val="21"/>
              </w:rPr>
            </w:pPr>
          </w:p>
        </w:tc>
        <w:tc>
          <w:tcPr>
            <w:tcW w:w="853" w:type="dxa"/>
          </w:tcPr>
          <w:p>
            <w:pPr>
              <w:rPr>
                <w:rFonts w:asciiTheme="minorEastAsia" w:hAnsiTheme="minorEastAsia"/>
                <w:szCs w:val="21"/>
              </w:rPr>
            </w:pPr>
          </w:p>
        </w:tc>
        <w:tc>
          <w:tcPr>
            <w:tcW w:w="1276" w:type="dxa"/>
          </w:tcPr>
          <w:p>
            <w:pPr>
              <w:rPr>
                <w:rFonts w:asciiTheme="minorEastAsia" w:hAnsiTheme="minorEastAsia"/>
                <w:szCs w:val="21"/>
              </w:rPr>
            </w:pPr>
          </w:p>
        </w:tc>
        <w:tc>
          <w:tcPr>
            <w:tcW w:w="992" w:type="dxa"/>
          </w:tcPr>
          <w:p>
            <w:pPr>
              <w:rPr>
                <w:rFonts w:asciiTheme="minorEastAsia" w:hAnsiTheme="minorEastAsia"/>
                <w:szCs w:val="21"/>
              </w:rPr>
            </w:pPr>
          </w:p>
        </w:tc>
        <w:tc>
          <w:tcPr>
            <w:tcW w:w="1523" w:type="dxa"/>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0" w:type="dxa"/>
          </w:tcPr>
          <w:p>
            <w:pPr>
              <w:rPr>
                <w:rFonts w:asciiTheme="minorEastAsia" w:hAnsiTheme="minorEastAsia"/>
                <w:szCs w:val="21"/>
              </w:rPr>
            </w:pPr>
          </w:p>
        </w:tc>
        <w:tc>
          <w:tcPr>
            <w:tcW w:w="1160" w:type="dxa"/>
          </w:tcPr>
          <w:p>
            <w:pPr>
              <w:rPr>
                <w:rFonts w:asciiTheme="minorEastAsia" w:hAnsiTheme="minorEastAsia"/>
                <w:szCs w:val="21"/>
              </w:rPr>
            </w:pPr>
          </w:p>
        </w:tc>
        <w:tc>
          <w:tcPr>
            <w:tcW w:w="1049" w:type="dxa"/>
          </w:tcPr>
          <w:p>
            <w:pPr>
              <w:rPr>
                <w:rFonts w:asciiTheme="minorEastAsia" w:hAnsiTheme="minorEastAsia"/>
                <w:szCs w:val="21"/>
              </w:rPr>
            </w:pPr>
          </w:p>
        </w:tc>
        <w:tc>
          <w:tcPr>
            <w:tcW w:w="1273" w:type="dxa"/>
          </w:tcPr>
          <w:p>
            <w:pPr>
              <w:rPr>
                <w:rFonts w:asciiTheme="minorEastAsia" w:hAnsiTheme="minorEastAsia"/>
                <w:szCs w:val="21"/>
              </w:rPr>
            </w:pPr>
          </w:p>
        </w:tc>
        <w:tc>
          <w:tcPr>
            <w:tcW w:w="853" w:type="dxa"/>
          </w:tcPr>
          <w:p>
            <w:pPr>
              <w:rPr>
                <w:rFonts w:asciiTheme="minorEastAsia" w:hAnsiTheme="minorEastAsia"/>
                <w:szCs w:val="21"/>
              </w:rPr>
            </w:pPr>
          </w:p>
        </w:tc>
        <w:tc>
          <w:tcPr>
            <w:tcW w:w="1276" w:type="dxa"/>
          </w:tcPr>
          <w:p>
            <w:pPr>
              <w:rPr>
                <w:rFonts w:asciiTheme="minorEastAsia" w:hAnsiTheme="minorEastAsia"/>
                <w:szCs w:val="21"/>
              </w:rPr>
            </w:pPr>
          </w:p>
        </w:tc>
        <w:tc>
          <w:tcPr>
            <w:tcW w:w="992" w:type="dxa"/>
          </w:tcPr>
          <w:p>
            <w:pPr>
              <w:rPr>
                <w:rFonts w:asciiTheme="minorEastAsia" w:hAnsiTheme="minorEastAsia"/>
                <w:szCs w:val="21"/>
              </w:rPr>
            </w:pPr>
          </w:p>
        </w:tc>
        <w:tc>
          <w:tcPr>
            <w:tcW w:w="1523" w:type="dxa"/>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0" w:type="dxa"/>
          </w:tcPr>
          <w:p>
            <w:pPr>
              <w:rPr>
                <w:rFonts w:asciiTheme="minorEastAsia" w:hAnsiTheme="minorEastAsia"/>
                <w:szCs w:val="21"/>
              </w:rPr>
            </w:pPr>
          </w:p>
        </w:tc>
        <w:tc>
          <w:tcPr>
            <w:tcW w:w="1160" w:type="dxa"/>
          </w:tcPr>
          <w:p>
            <w:pPr>
              <w:rPr>
                <w:rFonts w:asciiTheme="minorEastAsia" w:hAnsiTheme="minorEastAsia"/>
                <w:szCs w:val="21"/>
              </w:rPr>
            </w:pPr>
          </w:p>
        </w:tc>
        <w:tc>
          <w:tcPr>
            <w:tcW w:w="1049" w:type="dxa"/>
          </w:tcPr>
          <w:p>
            <w:pPr>
              <w:rPr>
                <w:rFonts w:asciiTheme="minorEastAsia" w:hAnsiTheme="minorEastAsia"/>
                <w:szCs w:val="21"/>
              </w:rPr>
            </w:pPr>
          </w:p>
        </w:tc>
        <w:tc>
          <w:tcPr>
            <w:tcW w:w="1273" w:type="dxa"/>
          </w:tcPr>
          <w:p>
            <w:pPr>
              <w:rPr>
                <w:rFonts w:asciiTheme="minorEastAsia" w:hAnsiTheme="minorEastAsia"/>
                <w:szCs w:val="21"/>
              </w:rPr>
            </w:pPr>
          </w:p>
        </w:tc>
        <w:tc>
          <w:tcPr>
            <w:tcW w:w="853" w:type="dxa"/>
          </w:tcPr>
          <w:p>
            <w:pPr>
              <w:rPr>
                <w:rFonts w:asciiTheme="minorEastAsia" w:hAnsiTheme="minorEastAsia"/>
                <w:szCs w:val="21"/>
              </w:rPr>
            </w:pPr>
          </w:p>
        </w:tc>
        <w:tc>
          <w:tcPr>
            <w:tcW w:w="1276" w:type="dxa"/>
          </w:tcPr>
          <w:p>
            <w:pPr>
              <w:rPr>
                <w:rFonts w:asciiTheme="minorEastAsia" w:hAnsiTheme="minorEastAsia"/>
                <w:szCs w:val="21"/>
              </w:rPr>
            </w:pPr>
          </w:p>
        </w:tc>
        <w:tc>
          <w:tcPr>
            <w:tcW w:w="992" w:type="dxa"/>
          </w:tcPr>
          <w:p>
            <w:pPr>
              <w:rPr>
                <w:rFonts w:asciiTheme="minorEastAsia" w:hAnsiTheme="minorEastAsia"/>
                <w:szCs w:val="21"/>
              </w:rPr>
            </w:pPr>
          </w:p>
        </w:tc>
        <w:tc>
          <w:tcPr>
            <w:tcW w:w="1523" w:type="dxa"/>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0" w:type="dxa"/>
          </w:tcPr>
          <w:p>
            <w:pPr>
              <w:rPr>
                <w:rFonts w:asciiTheme="minorEastAsia" w:hAnsiTheme="minorEastAsia"/>
                <w:szCs w:val="21"/>
              </w:rPr>
            </w:pPr>
          </w:p>
        </w:tc>
        <w:tc>
          <w:tcPr>
            <w:tcW w:w="1160" w:type="dxa"/>
          </w:tcPr>
          <w:p>
            <w:pPr>
              <w:rPr>
                <w:rFonts w:asciiTheme="minorEastAsia" w:hAnsiTheme="minorEastAsia"/>
                <w:szCs w:val="21"/>
              </w:rPr>
            </w:pPr>
          </w:p>
        </w:tc>
        <w:tc>
          <w:tcPr>
            <w:tcW w:w="1049" w:type="dxa"/>
          </w:tcPr>
          <w:p>
            <w:pPr>
              <w:rPr>
                <w:rFonts w:asciiTheme="minorEastAsia" w:hAnsiTheme="minorEastAsia"/>
                <w:szCs w:val="21"/>
              </w:rPr>
            </w:pPr>
          </w:p>
        </w:tc>
        <w:tc>
          <w:tcPr>
            <w:tcW w:w="1273" w:type="dxa"/>
          </w:tcPr>
          <w:p>
            <w:pPr>
              <w:rPr>
                <w:rFonts w:asciiTheme="minorEastAsia" w:hAnsiTheme="minorEastAsia"/>
                <w:szCs w:val="21"/>
              </w:rPr>
            </w:pPr>
          </w:p>
        </w:tc>
        <w:tc>
          <w:tcPr>
            <w:tcW w:w="853" w:type="dxa"/>
          </w:tcPr>
          <w:p>
            <w:pPr>
              <w:rPr>
                <w:rFonts w:asciiTheme="minorEastAsia" w:hAnsiTheme="minorEastAsia"/>
                <w:szCs w:val="21"/>
              </w:rPr>
            </w:pPr>
          </w:p>
        </w:tc>
        <w:tc>
          <w:tcPr>
            <w:tcW w:w="1276" w:type="dxa"/>
          </w:tcPr>
          <w:p>
            <w:pPr>
              <w:rPr>
                <w:rFonts w:asciiTheme="minorEastAsia" w:hAnsiTheme="minorEastAsia"/>
                <w:szCs w:val="21"/>
              </w:rPr>
            </w:pPr>
          </w:p>
        </w:tc>
        <w:tc>
          <w:tcPr>
            <w:tcW w:w="992" w:type="dxa"/>
          </w:tcPr>
          <w:p>
            <w:pPr>
              <w:rPr>
                <w:rFonts w:asciiTheme="minorEastAsia" w:hAnsiTheme="minorEastAsia"/>
                <w:szCs w:val="21"/>
              </w:rPr>
            </w:pPr>
          </w:p>
        </w:tc>
        <w:tc>
          <w:tcPr>
            <w:tcW w:w="1523" w:type="dxa"/>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0" w:type="dxa"/>
          </w:tcPr>
          <w:p>
            <w:pPr>
              <w:rPr>
                <w:rFonts w:asciiTheme="minorEastAsia" w:hAnsiTheme="minorEastAsia"/>
                <w:szCs w:val="21"/>
              </w:rPr>
            </w:pPr>
          </w:p>
        </w:tc>
        <w:tc>
          <w:tcPr>
            <w:tcW w:w="1160" w:type="dxa"/>
          </w:tcPr>
          <w:p>
            <w:pPr>
              <w:rPr>
                <w:rFonts w:asciiTheme="minorEastAsia" w:hAnsiTheme="minorEastAsia"/>
                <w:szCs w:val="21"/>
              </w:rPr>
            </w:pPr>
          </w:p>
        </w:tc>
        <w:tc>
          <w:tcPr>
            <w:tcW w:w="1049" w:type="dxa"/>
          </w:tcPr>
          <w:p>
            <w:pPr>
              <w:rPr>
                <w:rFonts w:asciiTheme="minorEastAsia" w:hAnsiTheme="minorEastAsia"/>
                <w:szCs w:val="21"/>
              </w:rPr>
            </w:pPr>
          </w:p>
        </w:tc>
        <w:tc>
          <w:tcPr>
            <w:tcW w:w="1273" w:type="dxa"/>
          </w:tcPr>
          <w:p>
            <w:pPr>
              <w:rPr>
                <w:rFonts w:asciiTheme="minorEastAsia" w:hAnsiTheme="minorEastAsia"/>
                <w:szCs w:val="21"/>
              </w:rPr>
            </w:pPr>
          </w:p>
        </w:tc>
        <w:tc>
          <w:tcPr>
            <w:tcW w:w="853" w:type="dxa"/>
          </w:tcPr>
          <w:p>
            <w:pPr>
              <w:rPr>
                <w:rFonts w:asciiTheme="minorEastAsia" w:hAnsiTheme="minorEastAsia"/>
                <w:szCs w:val="21"/>
              </w:rPr>
            </w:pPr>
          </w:p>
        </w:tc>
        <w:tc>
          <w:tcPr>
            <w:tcW w:w="1276" w:type="dxa"/>
          </w:tcPr>
          <w:p>
            <w:pPr>
              <w:rPr>
                <w:rFonts w:asciiTheme="minorEastAsia" w:hAnsiTheme="minorEastAsia"/>
                <w:szCs w:val="21"/>
              </w:rPr>
            </w:pPr>
          </w:p>
        </w:tc>
        <w:tc>
          <w:tcPr>
            <w:tcW w:w="992" w:type="dxa"/>
          </w:tcPr>
          <w:p>
            <w:pPr>
              <w:rPr>
                <w:rFonts w:asciiTheme="minorEastAsia" w:hAnsiTheme="minorEastAsia"/>
                <w:szCs w:val="21"/>
              </w:rPr>
            </w:pPr>
          </w:p>
        </w:tc>
        <w:tc>
          <w:tcPr>
            <w:tcW w:w="1523" w:type="dxa"/>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2" w:type="dxa"/>
            <w:gridSpan w:val="4"/>
          </w:tcPr>
          <w:p>
            <w:pPr>
              <w:jc w:val="center"/>
              <w:rPr>
                <w:rFonts w:asciiTheme="minorEastAsia" w:hAnsiTheme="minorEastAsia"/>
                <w:szCs w:val="21"/>
              </w:rPr>
            </w:pPr>
            <w:r>
              <w:rPr>
                <w:rFonts w:hint="eastAsia" w:asciiTheme="minorEastAsia" w:hAnsiTheme="minorEastAsia"/>
                <w:szCs w:val="21"/>
              </w:rPr>
              <w:t>合计</w:t>
            </w:r>
          </w:p>
        </w:tc>
        <w:tc>
          <w:tcPr>
            <w:tcW w:w="853" w:type="dxa"/>
          </w:tcPr>
          <w:p>
            <w:pPr>
              <w:rPr>
                <w:rFonts w:asciiTheme="minorEastAsia" w:hAnsiTheme="minorEastAsia"/>
                <w:szCs w:val="21"/>
              </w:rPr>
            </w:pPr>
          </w:p>
        </w:tc>
        <w:tc>
          <w:tcPr>
            <w:tcW w:w="1276" w:type="dxa"/>
          </w:tcPr>
          <w:p>
            <w:pPr>
              <w:rPr>
                <w:rFonts w:asciiTheme="minorEastAsia" w:hAnsiTheme="minorEastAsia"/>
                <w:szCs w:val="21"/>
              </w:rPr>
            </w:pPr>
          </w:p>
        </w:tc>
        <w:tc>
          <w:tcPr>
            <w:tcW w:w="2515" w:type="dxa"/>
            <w:gridSpan w:val="2"/>
          </w:tcPr>
          <w:p>
            <w:pPr>
              <w:rPr>
                <w:rFonts w:asciiTheme="minorEastAsia" w:hAnsiTheme="minorEastAsia"/>
                <w:szCs w:val="21"/>
              </w:rPr>
            </w:pPr>
            <w:r>
              <w:rPr>
                <w:rFonts w:hint="eastAsia" w:asciiTheme="minorEastAsia" w:hAnsiTheme="minorEastAsia"/>
                <w:szCs w:val="21"/>
              </w:rPr>
              <w:t>---------------------</w:t>
            </w:r>
          </w:p>
        </w:tc>
      </w:tr>
    </w:tbl>
    <w:p/>
    <w:sectPr>
      <w:pgSz w:w="11906" w:h="16838"/>
      <w:pgMar w:top="1418" w:right="1588"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M0ZmM4NDZiZWNjNTQzM2NhZDFmMzA2MTU5NTM3Y2UifQ=="/>
  </w:docVars>
  <w:rsids>
    <w:rsidRoot w:val="0022383C"/>
    <w:rsid w:val="00020E74"/>
    <w:rsid w:val="0003367E"/>
    <w:rsid w:val="00051682"/>
    <w:rsid w:val="0005743B"/>
    <w:rsid w:val="000675B7"/>
    <w:rsid w:val="000B27ED"/>
    <w:rsid w:val="001250F7"/>
    <w:rsid w:val="00180C0C"/>
    <w:rsid w:val="0019539D"/>
    <w:rsid w:val="001A7209"/>
    <w:rsid w:val="0022383C"/>
    <w:rsid w:val="00245E7F"/>
    <w:rsid w:val="00281050"/>
    <w:rsid w:val="002B1589"/>
    <w:rsid w:val="002E78B8"/>
    <w:rsid w:val="003028B3"/>
    <w:rsid w:val="003143DF"/>
    <w:rsid w:val="003763F7"/>
    <w:rsid w:val="003777BC"/>
    <w:rsid w:val="003B362C"/>
    <w:rsid w:val="003F0E67"/>
    <w:rsid w:val="003F5AB8"/>
    <w:rsid w:val="003F7CD5"/>
    <w:rsid w:val="004230C5"/>
    <w:rsid w:val="0043185B"/>
    <w:rsid w:val="00445463"/>
    <w:rsid w:val="00484863"/>
    <w:rsid w:val="004B0E88"/>
    <w:rsid w:val="004C6376"/>
    <w:rsid w:val="00543B35"/>
    <w:rsid w:val="005D55D2"/>
    <w:rsid w:val="00642B14"/>
    <w:rsid w:val="00657C97"/>
    <w:rsid w:val="006870ED"/>
    <w:rsid w:val="00695B89"/>
    <w:rsid w:val="006A71FF"/>
    <w:rsid w:val="006A766E"/>
    <w:rsid w:val="006F16E6"/>
    <w:rsid w:val="00732F61"/>
    <w:rsid w:val="0074226D"/>
    <w:rsid w:val="007E5F0E"/>
    <w:rsid w:val="00805B3A"/>
    <w:rsid w:val="008557EF"/>
    <w:rsid w:val="008756C0"/>
    <w:rsid w:val="008D6521"/>
    <w:rsid w:val="009125D7"/>
    <w:rsid w:val="009235E1"/>
    <w:rsid w:val="00943EED"/>
    <w:rsid w:val="00976C15"/>
    <w:rsid w:val="009A6DB2"/>
    <w:rsid w:val="00A271C8"/>
    <w:rsid w:val="00A656B3"/>
    <w:rsid w:val="00A67137"/>
    <w:rsid w:val="00AB26D6"/>
    <w:rsid w:val="00AD05C6"/>
    <w:rsid w:val="00AF5228"/>
    <w:rsid w:val="00AF5899"/>
    <w:rsid w:val="00B7080B"/>
    <w:rsid w:val="00BE1AE0"/>
    <w:rsid w:val="00C3040D"/>
    <w:rsid w:val="00C64C5F"/>
    <w:rsid w:val="00CB09DC"/>
    <w:rsid w:val="00CC6B91"/>
    <w:rsid w:val="00D520B6"/>
    <w:rsid w:val="00D714C8"/>
    <w:rsid w:val="00DD0847"/>
    <w:rsid w:val="00DD797C"/>
    <w:rsid w:val="00E46E91"/>
    <w:rsid w:val="00E71E1B"/>
    <w:rsid w:val="00E86B00"/>
    <w:rsid w:val="00F06106"/>
    <w:rsid w:val="00F14C91"/>
    <w:rsid w:val="00F810FD"/>
    <w:rsid w:val="00F9293D"/>
    <w:rsid w:val="00FB2AA1"/>
    <w:rsid w:val="00FB6752"/>
    <w:rsid w:val="00FC2749"/>
    <w:rsid w:val="00FD4D2A"/>
    <w:rsid w:val="00FE3EC8"/>
    <w:rsid w:val="086E62CA"/>
    <w:rsid w:val="2B9F4743"/>
    <w:rsid w:val="6C1211C1"/>
    <w:rsid w:val="778551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uiPriority w:val="99"/>
    <w:rPr>
      <w:sz w:val="18"/>
      <w:szCs w:val="18"/>
    </w:rPr>
  </w:style>
  <w:style w:type="character" w:customStyle="1" w:styleId="8">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 </Company>
  <Pages>2</Pages>
  <Words>377</Words>
  <Characters>399</Characters>
  <Lines>4</Lines>
  <Paragraphs>1</Paragraphs>
  <TotalTime>24</TotalTime>
  <ScaleCrop>false</ScaleCrop>
  <LinksUpToDate>false</LinksUpToDate>
  <CharactersWithSpaces>462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2014-05-14T05:46:00Z</dcterms:created>
  <dc:creator>Administrator</dc:creator>
  <cp:lastModifiedBy>季晶晶</cp:lastModifiedBy>
  <dcterms:modified xsi:type="dcterms:W3CDTF">2022-06-22T02:34:48Z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76AC42EF4E4A40D38DBFD5386C010B80</vt:lpwstr>
  </property>
</Properties>
</file>